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23D5" w14:textId="77777777" w:rsidR="000D1A17" w:rsidRDefault="000D1A17" w:rsidP="000D1A1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CAMPIONATO NAZIONALI DILETTANTI</w:t>
      </w:r>
    </w:p>
    <w:p w14:paraId="0153570F" w14:textId="05E93278" w:rsidR="000D1A17" w:rsidRDefault="000D1A17" w:rsidP="000D1A1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Comunicato ufficiale n°6 giudice sportivo</w:t>
      </w:r>
    </w:p>
    <w:p w14:paraId="753F8229" w14:textId="083B7A58" w:rsidR="000D1A17" w:rsidRDefault="000D1A17" w:rsidP="000D1A17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GARA N°684 DEL 29/3/2023</w:t>
      </w:r>
    </w:p>
    <w:p w14:paraId="20714314" w14:textId="77777777" w:rsidR="000D1A17" w:rsidRDefault="000D1A17" w:rsidP="000D1A17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VISTO</w:t>
      </w:r>
    </w:p>
    <w:p w14:paraId="34270FBD" w14:textId="77777777" w:rsidR="000D1A17" w:rsidRDefault="000D1A17" w:rsidP="000D1A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referto arbitrale e il relativo allegato dal quale si evincono gravi infrazioni, </w:t>
      </w:r>
    </w:p>
    <w:p w14:paraId="59938559" w14:textId="77777777" w:rsidR="000D1A17" w:rsidRDefault="000D1A17" w:rsidP="000D1A1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 DISPONE QUANTO SEGUE:</w:t>
      </w:r>
    </w:p>
    <w:p w14:paraId="0B6F904F" w14:textId="2F765095" w:rsidR="000D1A17" w:rsidRDefault="000D1A17" w:rsidP="000D1A17">
      <w:pPr>
        <w:rPr>
          <w:rFonts w:ascii="Comic Sans MS" w:hAnsi="Comic Sans MS"/>
        </w:rPr>
      </w:pPr>
      <w:r>
        <w:rPr>
          <w:rFonts w:ascii="Comic Sans MS" w:hAnsi="Comic Sans MS"/>
        </w:rPr>
        <w:t>SQUADRA A (Polisportiva Palmese):</w:t>
      </w:r>
    </w:p>
    <w:p w14:paraId="51FFEC88" w14:textId="5873B349" w:rsidR="000D1A17" w:rsidRDefault="000D1A17" w:rsidP="000D1A17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Squalifica di 3(tre) giornate all’allenatore </w:t>
      </w:r>
      <w:proofErr w:type="spellStart"/>
      <w:r>
        <w:rPr>
          <w:rFonts w:ascii="Comic Sans MS" w:hAnsi="Comic Sans MS"/>
        </w:rPr>
        <w:t>Scarciello</w:t>
      </w:r>
      <w:proofErr w:type="spellEnd"/>
      <w:r>
        <w:rPr>
          <w:rFonts w:ascii="Comic Sans MS" w:hAnsi="Comic Sans MS"/>
        </w:rPr>
        <w:t xml:space="preserve"> Pasqualino per atteggiamento violento, offensivo ed intimidatorio nei confronti del secondo arbitro.</w:t>
      </w:r>
    </w:p>
    <w:p w14:paraId="4304BD61" w14:textId="4D26BB74" w:rsidR="00886241" w:rsidRDefault="000D1A17" w:rsidP="002B3878">
      <w:pPr>
        <w:pStyle w:val="Paragrafoelenco"/>
        <w:numPr>
          <w:ilvl w:val="0"/>
          <w:numId w:val="1"/>
        </w:numPr>
      </w:pPr>
      <w:r w:rsidRPr="00A416FA">
        <w:rPr>
          <w:rFonts w:ascii="Comic Sans MS" w:hAnsi="Comic Sans MS"/>
        </w:rPr>
        <w:t xml:space="preserve">Multa di 96 € (12% del massimale) per atteggiamento violento </w:t>
      </w:r>
      <w:r w:rsidR="00A416FA">
        <w:rPr>
          <w:rFonts w:ascii="Comic Sans MS" w:hAnsi="Comic Sans MS"/>
        </w:rPr>
        <w:t>ed offensivo nei confronti del secondo arbitro.</w:t>
      </w:r>
      <w:bookmarkStart w:id="0" w:name="_GoBack"/>
      <w:bookmarkEnd w:id="0"/>
    </w:p>
    <w:sectPr w:rsidR="00886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699"/>
    <w:multiLevelType w:val="hybridMultilevel"/>
    <w:tmpl w:val="4892857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43"/>
    <w:rsid w:val="000D1A17"/>
    <w:rsid w:val="00886241"/>
    <w:rsid w:val="00A416FA"/>
    <w:rsid w:val="00E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0255"/>
  <w15:chartTrackingRefBased/>
  <w15:docId w15:val="{3D7E3D17-C4DE-4A97-AC56-162AA56F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284" w:righ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1A17"/>
    <w:pPr>
      <w:spacing w:after="200" w:line="276" w:lineRule="auto"/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tagliaferri</dc:creator>
  <cp:keywords/>
  <dc:description/>
  <cp:lastModifiedBy>alessandro tagliaferri</cp:lastModifiedBy>
  <cp:revision>3</cp:revision>
  <dcterms:created xsi:type="dcterms:W3CDTF">2023-04-03T12:09:00Z</dcterms:created>
  <dcterms:modified xsi:type="dcterms:W3CDTF">2023-04-03T13:05:00Z</dcterms:modified>
</cp:coreProperties>
</file>