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F1B7" w14:textId="77777777" w:rsidR="00374EED" w:rsidRDefault="00374EED" w:rsidP="00374E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CAMPIONATO NAZIONALI DILETTANTI</w:t>
      </w:r>
    </w:p>
    <w:p w14:paraId="2DBBB44D" w14:textId="41D2A4C0" w:rsidR="00374EED" w:rsidRDefault="00374EED" w:rsidP="00374E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Comunicato ufficiale n°</w:t>
      </w:r>
      <w:r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 xml:space="preserve"> giudice sportivo</w:t>
      </w:r>
    </w:p>
    <w:p w14:paraId="1500B801" w14:textId="25202787" w:rsidR="00374EED" w:rsidRDefault="00374EED" w:rsidP="00374EE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GARA N°</w:t>
      </w:r>
      <w:r>
        <w:rPr>
          <w:rFonts w:ascii="Comic Sans MS" w:hAnsi="Comic Sans MS"/>
          <w:i/>
        </w:rPr>
        <w:t>1198</w:t>
      </w:r>
      <w:r>
        <w:rPr>
          <w:rFonts w:ascii="Comic Sans MS" w:hAnsi="Comic Sans MS"/>
          <w:i/>
        </w:rPr>
        <w:t xml:space="preserve"> DEL 1</w:t>
      </w:r>
      <w:r>
        <w:rPr>
          <w:rFonts w:ascii="Comic Sans MS" w:hAnsi="Comic Sans MS"/>
          <w:i/>
        </w:rPr>
        <w:t>9</w:t>
      </w:r>
      <w:r>
        <w:rPr>
          <w:rFonts w:ascii="Comic Sans MS" w:hAnsi="Comic Sans MS"/>
          <w:i/>
        </w:rPr>
        <w:t>/</w:t>
      </w:r>
      <w:r>
        <w:rPr>
          <w:rFonts w:ascii="Comic Sans MS" w:hAnsi="Comic Sans MS"/>
          <w:i/>
        </w:rPr>
        <w:t>2</w:t>
      </w:r>
      <w:r>
        <w:rPr>
          <w:rFonts w:ascii="Comic Sans MS" w:hAnsi="Comic Sans MS"/>
          <w:i/>
        </w:rPr>
        <w:t>/202</w:t>
      </w:r>
      <w:r>
        <w:rPr>
          <w:rFonts w:ascii="Comic Sans MS" w:hAnsi="Comic Sans MS"/>
          <w:i/>
        </w:rPr>
        <w:t>4</w:t>
      </w:r>
    </w:p>
    <w:p w14:paraId="579FC385" w14:textId="77777777" w:rsidR="00374EED" w:rsidRDefault="00374EED" w:rsidP="00374EE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VISTO</w:t>
      </w:r>
    </w:p>
    <w:p w14:paraId="271CB842" w14:textId="77777777" w:rsidR="00374EED" w:rsidRDefault="00374EED" w:rsidP="00374E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referto arbitrale e il relativo allegato dal quale si evincono gravi infrazioni, </w:t>
      </w:r>
    </w:p>
    <w:p w14:paraId="13D587E2" w14:textId="77777777" w:rsidR="00374EED" w:rsidRDefault="00374EED" w:rsidP="00374EE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 DISPONE QUANTO SEGUE:</w:t>
      </w:r>
    </w:p>
    <w:p w14:paraId="01CA9CA8" w14:textId="6C9C03EE" w:rsidR="00374EED" w:rsidRDefault="00374EED" w:rsidP="00374EED">
      <w:pPr>
        <w:rPr>
          <w:rFonts w:ascii="Comic Sans MS" w:hAnsi="Comic Sans MS"/>
        </w:rPr>
      </w:pPr>
      <w:r>
        <w:rPr>
          <w:rFonts w:ascii="Comic Sans MS" w:hAnsi="Comic Sans MS"/>
        </w:rPr>
        <w:t>SQUADRA A (</w:t>
      </w:r>
      <w:r>
        <w:rPr>
          <w:rFonts w:ascii="Comic Sans MS" w:hAnsi="Comic Sans MS"/>
        </w:rPr>
        <w:t>CSA79 MELITO)</w:t>
      </w:r>
      <w:r>
        <w:rPr>
          <w:rFonts w:ascii="Comic Sans MS" w:hAnsi="Comic Sans MS"/>
        </w:rPr>
        <w:t>:</w:t>
      </w:r>
    </w:p>
    <w:p w14:paraId="54E88B4F" w14:textId="590847E3" w:rsidR="00374EED" w:rsidRDefault="00374EED" w:rsidP="00374EED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Squalifica di 1(una) giornata all’allenatore </w:t>
      </w:r>
      <w:r>
        <w:rPr>
          <w:rFonts w:ascii="Comic Sans MS" w:hAnsi="Comic Sans MS"/>
        </w:rPr>
        <w:t>Tozzi Massimiliano</w:t>
      </w:r>
      <w:r>
        <w:rPr>
          <w:rFonts w:ascii="Comic Sans MS" w:hAnsi="Comic Sans MS"/>
        </w:rPr>
        <w:t xml:space="preserve"> per atteggiamento offensivo ed intimidatorio nei confront</w:t>
      </w:r>
      <w:r>
        <w:rPr>
          <w:rFonts w:ascii="Comic Sans MS" w:hAnsi="Comic Sans MS"/>
        </w:rPr>
        <w:t>i di un giocatore avversario</w:t>
      </w:r>
      <w:r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durante la</w:t>
      </w:r>
      <w:r>
        <w:rPr>
          <w:rFonts w:ascii="Comic Sans MS" w:hAnsi="Comic Sans MS"/>
        </w:rPr>
        <w:t xml:space="preserve"> fase di gioco</w:t>
      </w:r>
      <w:r>
        <w:rPr>
          <w:rFonts w:ascii="Comic Sans MS" w:hAnsi="Comic Sans MS"/>
        </w:rPr>
        <w:t>, a seguito di un fallo, regolarmente sanzionato dal direttore di gara.</w:t>
      </w:r>
    </w:p>
    <w:p w14:paraId="2ABE51B3" w14:textId="7C67E33F" w:rsidR="00374EED" w:rsidRDefault="00374EED" w:rsidP="00374EED">
      <w:pPr>
        <w:rPr>
          <w:rFonts w:ascii="Comic Sans MS" w:hAnsi="Comic Sans MS"/>
        </w:rPr>
      </w:pPr>
      <w:r>
        <w:rPr>
          <w:rFonts w:ascii="Comic Sans MS" w:hAnsi="Comic Sans MS"/>
        </w:rPr>
        <w:t>SQUADRA B (</w:t>
      </w:r>
      <w:r>
        <w:rPr>
          <w:rFonts w:ascii="Comic Sans MS" w:hAnsi="Comic Sans MS"/>
        </w:rPr>
        <w:t>ASD CITTA’ VESUVIANA</w:t>
      </w:r>
      <w:r>
        <w:rPr>
          <w:rFonts w:ascii="Comic Sans MS" w:hAnsi="Comic Sans MS"/>
        </w:rPr>
        <w:t>)</w:t>
      </w:r>
    </w:p>
    <w:p w14:paraId="6250FF31" w14:textId="5F4330FB" w:rsidR="00374EED" w:rsidRDefault="00374EED" w:rsidP="00374EED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Squalifica di 1(una) giornata all’a</w:t>
      </w:r>
      <w:r>
        <w:rPr>
          <w:rFonts w:ascii="Comic Sans MS" w:hAnsi="Comic Sans MS"/>
        </w:rPr>
        <w:t xml:space="preserve">llenatore De Vito </w:t>
      </w:r>
      <w:r>
        <w:rPr>
          <w:rFonts w:ascii="Comic Sans MS" w:hAnsi="Comic Sans MS"/>
        </w:rPr>
        <w:t xml:space="preserve"> per</w:t>
      </w:r>
      <w:r>
        <w:rPr>
          <w:rFonts w:ascii="Comic Sans MS" w:hAnsi="Comic Sans MS"/>
        </w:rPr>
        <w:t xml:space="preserve"> comportamento irriguardoso e reiterato nei confronti del direttore di gara.</w:t>
      </w:r>
      <w:bookmarkStart w:id="0" w:name="_GoBack"/>
      <w:bookmarkEnd w:id="0"/>
    </w:p>
    <w:p w14:paraId="5A87FF5C" w14:textId="77777777" w:rsidR="00D32BAF" w:rsidRDefault="00D32BAF"/>
    <w:sectPr w:rsidR="00D32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699"/>
    <w:multiLevelType w:val="hybridMultilevel"/>
    <w:tmpl w:val="4892857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1D59"/>
    <w:multiLevelType w:val="hybridMultilevel"/>
    <w:tmpl w:val="0E46E05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5E"/>
    <w:rsid w:val="00374EED"/>
    <w:rsid w:val="005B255E"/>
    <w:rsid w:val="00D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D95C"/>
  <w15:chartTrackingRefBased/>
  <w15:docId w15:val="{732E9921-97F0-4B5B-BF63-BDFE22F4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4EED"/>
    <w:pPr>
      <w:spacing w:after="200" w:line="276" w:lineRule="auto"/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tagliaferri</dc:creator>
  <cp:keywords/>
  <dc:description/>
  <cp:lastModifiedBy>alessandro tagliaferri</cp:lastModifiedBy>
  <cp:revision>2</cp:revision>
  <dcterms:created xsi:type="dcterms:W3CDTF">2024-02-22T10:24:00Z</dcterms:created>
  <dcterms:modified xsi:type="dcterms:W3CDTF">2024-02-22T10:33:00Z</dcterms:modified>
</cp:coreProperties>
</file>